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7071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Poetry</w:t>
      </w:r>
      <w:r>
        <w:br/>
        <w:t>03/19/2012</w:t>
      </w:r>
    </w:p>
    <w:p w:rsidR="00000000" w:rsidRDefault="00567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567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567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Poem - 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To comprehend a poem, the student must use the details to construct overall meaning.</w:t>
      </w:r>
    </w:p>
    <w:p w:rsidR="00000000" w:rsidRDefault="00567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67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are some helpful tips to help the student interpret the format and meaning of a poem.  Understanding poetry often involves interpreting the feelings of the speaker in the poem and analyzing figurative language.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Poetry is written in many different for</w:t>
      </w:r>
      <w:r>
        <w:rPr>
          <w:rFonts w:ascii="Times New Roman" w:hAnsi="Times New Roman" w:cs="Times New Roman"/>
          <w:sz w:val="24"/>
          <w:szCs w:val="24"/>
        </w:rPr>
        <w:t xml:space="preserve">ms.  Poems are organized in groups of </w:t>
      </w:r>
      <w:r>
        <w:rPr>
          <w:rFonts w:ascii="Times New Roman" w:hAnsi="Times New Roman" w:cs="Times New Roman"/>
          <w:sz w:val="24"/>
          <w:szCs w:val="24"/>
          <w:u w:val="single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, or lines, called </w:t>
      </w:r>
      <w:r>
        <w:rPr>
          <w:rFonts w:ascii="Times New Roman" w:hAnsi="Times New Roman" w:cs="Times New Roman"/>
          <w:sz w:val="24"/>
          <w:szCs w:val="24"/>
          <w:u w:val="single"/>
        </w:rPr>
        <w:t>stanzas</w:t>
      </w:r>
      <w:r>
        <w:rPr>
          <w:rFonts w:ascii="Times New Roman" w:hAnsi="Times New Roman" w:cs="Times New Roman"/>
          <w:sz w:val="24"/>
          <w:szCs w:val="24"/>
        </w:rPr>
        <w:t xml:space="preserve">.  A poem may contain multiple stanzas, or only one.  Some poems </w:t>
      </w:r>
      <w:r>
        <w:rPr>
          <w:rFonts w:ascii="Times New Roman" w:hAnsi="Times New Roman" w:cs="Times New Roman"/>
          <w:sz w:val="24"/>
          <w:szCs w:val="24"/>
          <w:u w:val="single"/>
        </w:rPr>
        <w:t>rhyme</w:t>
      </w:r>
      <w:r>
        <w:rPr>
          <w:rFonts w:ascii="Times New Roman" w:hAnsi="Times New Roman" w:cs="Times New Roman"/>
          <w:sz w:val="24"/>
          <w:szCs w:val="24"/>
        </w:rPr>
        <w:t xml:space="preserve"> while others are </w:t>
      </w:r>
      <w:r>
        <w:rPr>
          <w:rFonts w:ascii="Times New Roman" w:hAnsi="Times New Roman" w:cs="Times New Roman"/>
          <w:sz w:val="24"/>
          <w:szCs w:val="24"/>
          <w:u w:val="single"/>
        </w:rPr>
        <w:t>free verse</w:t>
      </w:r>
      <w:r>
        <w:rPr>
          <w:rFonts w:ascii="Times New Roman" w:hAnsi="Times New Roman" w:cs="Times New Roman"/>
          <w:sz w:val="24"/>
          <w:szCs w:val="24"/>
        </w:rPr>
        <w:t xml:space="preserve">, or non-rhyming.  The </w:t>
      </w:r>
      <w:r>
        <w:rPr>
          <w:rFonts w:ascii="Times New Roman" w:hAnsi="Times New Roman" w:cs="Times New Roman"/>
          <w:sz w:val="24"/>
          <w:szCs w:val="24"/>
          <w:u w:val="single"/>
        </w:rPr>
        <w:t>rhyme scheme</w:t>
      </w:r>
      <w:r>
        <w:rPr>
          <w:rFonts w:ascii="Times New Roman" w:hAnsi="Times New Roman" w:cs="Times New Roman"/>
          <w:sz w:val="24"/>
          <w:szCs w:val="24"/>
        </w:rPr>
        <w:t xml:space="preserve"> is the pattern of rhyme in a poem.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The </w:t>
      </w:r>
      <w:r>
        <w:rPr>
          <w:rFonts w:ascii="Times New Roman" w:hAnsi="Times New Roman" w:cs="Times New Roman"/>
          <w:sz w:val="24"/>
          <w:szCs w:val="24"/>
          <w:u w:val="single"/>
        </w:rPr>
        <w:t>mood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  <w:u w:val="single"/>
        </w:rPr>
        <w:t>ton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describe the emotional voice of a poem.  A poet conveys tone and mood by his or her choice of words.  Read the following verses and pay attention to how different their moods are.  Although both examples are about a boy, the mood of the first verse is mo</w:t>
      </w:r>
      <w:r>
        <w:rPr>
          <w:rFonts w:ascii="Times New Roman" w:hAnsi="Times New Roman" w:cs="Times New Roman"/>
          <w:sz w:val="24"/>
          <w:szCs w:val="24"/>
        </w:rPr>
        <w:t>re lighthearted than the mood of the second verse.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The silly boy skipped along,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And sang a happy skipping song.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The boy walked slowly down the way,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Wishing for the happiness of yesterday.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Poets use both literal and figurative language to set the moo</w:t>
      </w:r>
      <w:r>
        <w:rPr>
          <w:rFonts w:ascii="Times New Roman" w:hAnsi="Times New Roman" w:cs="Times New Roman"/>
          <w:sz w:val="24"/>
          <w:szCs w:val="24"/>
        </w:rPr>
        <w:t xml:space="preserve">d or to create mental pictures in the reader's mind.  As the student reads a poem, ask whether specific words are being used </w:t>
      </w:r>
      <w:r>
        <w:rPr>
          <w:rFonts w:ascii="Times New Roman" w:hAnsi="Times New Roman" w:cs="Times New Roman"/>
          <w:sz w:val="24"/>
          <w:szCs w:val="24"/>
          <w:u w:val="single"/>
        </w:rPr>
        <w:t>literally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  <w:u w:val="single"/>
        </w:rPr>
        <w:t>figuratively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Literal</w:t>
      </w:r>
      <w:r>
        <w:rPr>
          <w:rFonts w:ascii="Times New Roman" w:hAnsi="Times New Roman" w:cs="Times New Roman"/>
          <w:sz w:val="24"/>
          <w:szCs w:val="24"/>
        </w:rPr>
        <w:t xml:space="preserve"> language provides a real description of a situation.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Ex. The dog </w:t>
      </w:r>
      <w:r>
        <w:rPr>
          <w:rFonts w:ascii="Times New Roman" w:hAnsi="Times New Roman" w:cs="Times New Roman"/>
          <w:b/>
          <w:bCs/>
          <w:sz w:val="24"/>
          <w:szCs w:val="24"/>
        </w:rPr>
        <w:t>bit</w:t>
      </w:r>
      <w:r>
        <w:rPr>
          <w:rFonts w:ascii="Times New Roman" w:hAnsi="Times New Roman" w:cs="Times New Roman"/>
          <w:sz w:val="24"/>
          <w:szCs w:val="24"/>
        </w:rPr>
        <w:t xml:space="preserve"> the man's bare arms. (T</w:t>
      </w:r>
      <w:r>
        <w:rPr>
          <w:rFonts w:ascii="Times New Roman" w:hAnsi="Times New Roman" w:cs="Times New Roman"/>
          <w:sz w:val="24"/>
          <w:szCs w:val="24"/>
        </w:rPr>
        <w:t>he word "bit" is being used literally to explain that the dog actually bit the man.)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Figurative</w:t>
      </w:r>
      <w:r>
        <w:rPr>
          <w:rFonts w:ascii="Times New Roman" w:hAnsi="Times New Roman" w:cs="Times New Roman"/>
          <w:sz w:val="24"/>
          <w:szCs w:val="24"/>
        </w:rPr>
        <w:t xml:space="preserve"> language gives an artistic impression of a situation.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Ex. The cold wind </w:t>
      </w:r>
      <w:r>
        <w:rPr>
          <w:rFonts w:ascii="Times New Roman" w:hAnsi="Times New Roman" w:cs="Times New Roman"/>
          <w:b/>
          <w:bCs/>
          <w:sz w:val="24"/>
          <w:szCs w:val="24"/>
        </w:rPr>
        <w:t>bit</w:t>
      </w:r>
      <w:r>
        <w:rPr>
          <w:rFonts w:ascii="Times New Roman" w:hAnsi="Times New Roman" w:cs="Times New Roman"/>
          <w:sz w:val="24"/>
          <w:szCs w:val="24"/>
        </w:rPr>
        <w:t xml:space="preserve"> the man's bare cheeks.  (The word "bit" is used figuratively to give a mental picture of how the wind felt against the man's skin.  The wind did not actually bite him.)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Definitions and examples of figurative language include: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>Simile</w:t>
      </w:r>
      <w:r>
        <w:rPr>
          <w:rFonts w:ascii="Times New Roman" w:hAnsi="Times New Roman" w:cs="Times New Roman"/>
          <w:sz w:val="24"/>
          <w:szCs w:val="24"/>
        </w:rPr>
        <w:t>- a comparison bet</w:t>
      </w:r>
      <w:r>
        <w:rPr>
          <w:rFonts w:ascii="Times New Roman" w:hAnsi="Times New Roman" w:cs="Times New Roman"/>
          <w:sz w:val="24"/>
          <w:szCs w:val="24"/>
        </w:rPr>
        <w:t>ween two dissimilar things, which uses the word "like" or "as"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Ex. Sandra's beauty blossomed </w:t>
      </w:r>
      <w:r>
        <w:rPr>
          <w:rFonts w:ascii="Times New Roman" w:hAnsi="Times New Roman" w:cs="Times New Roman"/>
          <w:b/>
          <w:bCs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a flower.  (Sandra is being compared to a flower.)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Metaphor</w:t>
      </w:r>
      <w:r>
        <w:rPr>
          <w:rFonts w:ascii="Times New Roman" w:hAnsi="Times New Roman" w:cs="Times New Roman"/>
          <w:sz w:val="24"/>
          <w:szCs w:val="24"/>
        </w:rPr>
        <w:t>- a comparison between two dissimilar things without the use of the words "like" or "as"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Ex. </w:t>
      </w:r>
      <w:r>
        <w:rPr>
          <w:rFonts w:ascii="Times New Roman" w:hAnsi="Times New Roman" w:cs="Times New Roman"/>
          <w:sz w:val="24"/>
          <w:szCs w:val="24"/>
        </w:rPr>
        <w:t>The burning flame of love will consume me. (Love is being compared to a flame.)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Personification</w:t>
      </w:r>
      <w:r>
        <w:rPr>
          <w:rFonts w:ascii="Times New Roman" w:hAnsi="Times New Roman" w:cs="Times New Roman"/>
          <w:sz w:val="24"/>
          <w:szCs w:val="24"/>
        </w:rPr>
        <w:t>- a description that gives human characteristics to nonhuman items or ideas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Ex. I turned into the wind, letting it tickle my nose. (The wind cannot actually</w:t>
      </w:r>
      <w:r>
        <w:rPr>
          <w:rFonts w:ascii="Times New Roman" w:hAnsi="Times New Roman" w:cs="Times New Roman"/>
          <w:sz w:val="24"/>
          <w:szCs w:val="24"/>
        </w:rPr>
        <w:t xml:space="preserve"> tickle someone.)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>Imagery</w:t>
      </w:r>
      <w:r>
        <w:rPr>
          <w:rFonts w:ascii="Times New Roman" w:hAnsi="Times New Roman" w:cs="Times New Roman"/>
          <w:sz w:val="24"/>
          <w:szCs w:val="24"/>
        </w:rPr>
        <w:t>- a description that creates a vivid mental picture in the reader's mind</w:t>
      </w:r>
      <w:r>
        <w:rPr>
          <w:rFonts w:ascii="Times New Roman" w:hAnsi="Times New Roman" w:cs="Times New Roman"/>
          <w:sz w:val="24"/>
          <w:szCs w:val="24"/>
        </w:rPr>
        <w:br/>
        <w:t>Read, then compare the following examples.  The first description contains imagery and creates a picture in the reader's mind.  The second does not contai</w:t>
      </w:r>
      <w:r>
        <w:rPr>
          <w:rFonts w:ascii="Times New Roman" w:hAnsi="Times New Roman" w:cs="Times New Roman"/>
          <w:sz w:val="24"/>
          <w:szCs w:val="24"/>
        </w:rPr>
        <w:t>n imagery.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Ex. The delicate fingers of early morning light crept over my windowsill.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Ex. The early morning light moved over my windowsill.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>Onomatopoeia</w:t>
      </w:r>
      <w:r>
        <w:rPr>
          <w:rFonts w:ascii="Times New Roman" w:hAnsi="Times New Roman" w:cs="Times New Roman"/>
          <w:sz w:val="24"/>
          <w:szCs w:val="24"/>
        </w:rPr>
        <w:t xml:space="preserve"> - words sound like what they are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Ex. The bees were </w:t>
      </w:r>
      <w:r>
        <w:rPr>
          <w:rFonts w:ascii="Times New Roman" w:hAnsi="Times New Roman" w:cs="Times New Roman"/>
          <w:b/>
          <w:bCs/>
          <w:sz w:val="24"/>
          <w:szCs w:val="24"/>
        </w:rPr>
        <w:t>buzzing</w:t>
      </w:r>
      <w:r>
        <w:rPr>
          <w:rFonts w:ascii="Times New Roman" w:hAnsi="Times New Roman" w:cs="Times New Roman"/>
          <w:sz w:val="24"/>
          <w:szCs w:val="24"/>
        </w:rPr>
        <w:t xml:space="preserve"> in my ear.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Setting</w:t>
      </w:r>
      <w:r>
        <w:rPr>
          <w:rFonts w:ascii="Times New Roman" w:hAnsi="Times New Roman" w:cs="Times New Roman"/>
          <w:sz w:val="24"/>
          <w:szCs w:val="24"/>
        </w:rPr>
        <w:t xml:space="preserve"> is the time and pl</w:t>
      </w:r>
      <w:r>
        <w:rPr>
          <w:rFonts w:ascii="Times New Roman" w:hAnsi="Times New Roman" w:cs="Times New Roman"/>
          <w:sz w:val="24"/>
          <w:szCs w:val="24"/>
        </w:rPr>
        <w:t>ace in which the poem takes place.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Making inferences</w:t>
      </w:r>
      <w:r>
        <w:rPr>
          <w:rFonts w:ascii="Times New Roman" w:hAnsi="Times New Roman" w:cs="Times New Roman"/>
          <w:sz w:val="24"/>
          <w:szCs w:val="24"/>
        </w:rPr>
        <w:t xml:space="preserve"> all require the student to use prior knowledge, personal experiences, and underlying ideas from the story to arrive at some type of hypothesis or educated guess.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Practice:</w:t>
      </w:r>
      <w:r>
        <w:rPr>
          <w:rFonts w:ascii="Times New Roman" w:hAnsi="Times New Roman" w:cs="Times New Roman"/>
          <w:sz w:val="24"/>
          <w:szCs w:val="24"/>
        </w:rPr>
        <w:br/>
        <w:t>The most direct way to help t</w:t>
      </w:r>
      <w:r>
        <w:rPr>
          <w:rFonts w:ascii="Times New Roman" w:hAnsi="Times New Roman" w:cs="Times New Roman"/>
          <w:sz w:val="24"/>
          <w:szCs w:val="24"/>
        </w:rPr>
        <w:t>he student understand and appreciate poetry is to check out some books of poetry from the library.  Have the student choose a poem and read it aloud.  Next, ask the student to create a song from the poetry reading.  The song should incorporate the topic of</w:t>
      </w:r>
      <w:r>
        <w:rPr>
          <w:rFonts w:ascii="Times New Roman" w:hAnsi="Times New Roman" w:cs="Times New Roman"/>
          <w:sz w:val="24"/>
          <w:szCs w:val="24"/>
        </w:rPr>
        <w:t xml:space="preserve"> the poem and a similar rhyme pattern.  The student should also incorporate several examples of figurative language into the song.  Overall, the song should be creative and demonstrate the student's understanding of the poem.</w:t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67071">
      <w:pPr>
        <w:spacing w:after="0" w:line="240" w:lineRule="auto"/>
      </w:pPr>
      <w:r>
        <w:separator/>
      </w:r>
    </w:p>
  </w:endnote>
  <w:endnote w:type="continuationSeparator" w:id="0">
    <w:p w:rsidR="00000000" w:rsidRDefault="0056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7071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2</w:t>
    </w:r>
    <w:r>
      <w:rPr>
        <w:sz w:val="20"/>
        <w:szCs w:val="20"/>
        <w:lang w:val="de-DE"/>
      </w:rPr>
      <w:fldChar w:fldCharType="end"/>
    </w:r>
  </w:p>
  <w:p w:rsidR="00000000" w:rsidRDefault="00567071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67071">
      <w:pPr>
        <w:spacing w:after="0" w:line="240" w:lineRule="auto"/>
      </w:pPr>
      <w:r>
        <w:separator/>
      </w:r>
    </w:p>
  </w:footnote>
  <w:footnote w:type="continuationSeparator" w:id="0">
    <w:p w:rsidR="00000000" w:rsidRDefault="00567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071"/>
    <w:rsid w:val="0056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4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2012-03-19T17:49:00Z</dcterms:created>
  <dcterms:modified xsi:type="dcterms:W3CDTF">2012-03-19T17:49:00Z</dcterms:modified>
</cp:coreProperties>
</file>